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val="0"/>
        <w:snapToGrid/>
        <w:spacing w:line="520" w:lineRule="exact"/>
        <w:ind w:firstLine="320" w:firstLineChars="100"/>
        <w:jc w:val="center"/>
        <w:textAlignment w:val="auto"/>
        <w:rPr>
          <w:rFonts w:ascii="方正仿宋_GBK"/>
          <w:szCs w:val="32"/>
        </w:rPr>
      </w:pPr>
      <w:bookmarkStart w:id="1" w:name="_GoBack"/>
      <w:bookmarkEnd w:id="1"/>
      <w:bookmarkStart w:id="0" w:name="_Hlk65596997"/>
    </w:p>
    <w:p>
      <w:pPr>
        <w:keepNext w:val="0"/>
        <w:keepLines w:val="0"/>
        <w:pageBreakBefore w:val="0"/>
        <w:widowControl w:val="0"/>
        <w:shd w:val="clear" w:color="auto" w:fill="FFFFFF"/>
        <w:kinsoku/>
        <w:wordWrap/>
        <w:overflowPunct/>
        <w:topLinePunct w:val="0"/>
        <w:autoSpaceDE/>
        <w:autoSpaceDN/>
        <w:bidi w:val="0"/>
        <w:adjustRightInd w:val="0"/>
        <w:snapToGrid/>
        <w:spacing w:line="520" w:lineRule="exact"/>
        <w:ind w:firstLine="320" w:firstLineChars="100"/>
        <w:jc w:val="center"/>
        <w:textAlignment w:val="auto"/>
        <w:rPr>
          <w:rFonts w:ascii="方正仿宋_GBK"/>
          <w:szCs w:val="32"/>
        </w:rPr>
      </w:pPr>
    </w:p>
    <w:p>
      <w:pPr>
        <w:keepNext w:val="0"/>
        <w:keepLines w:val="0"/>
        <w:pageBreakBefore w:val="0"/>
        <w:widowControl w:val="0"/>
        <w:shd w:val="clear" w:color="auto" w:fill="FFFFFF"/>
        <w:kinsoku/>
        <w:wordWrap/>
        <w:overflowPunct/>
        <w:topLinePunct w:val="0"/>
        <w:autoSpaceDE/>
        <w:autoSpaceDN/>
        <w:bidi w:val="0"/>
        <w:adjustRightInd w:val="0"/>
        <w:snapToGrid/>
        <w:spacing w:line="520" w:lineRule="exact"/>
        <w:ind w:firstLine="320" w:firstLineChars="100"/>
        <w:jc w:val="center"/>
        <w:textAlignment w:val="auto"/>
        <w:rPr>
          <w:rFonts w:ascii="方正仿宋_GBK"/>
          <w:szCs w:val="32"/>
        </w:rPr>
      </w:pPr>
    </w:p>
    <w:p>
      <w:pPr>
        <w:keepNext w:val="0"/>
        <w:keepLines w:val="0"/>
        <w:pageBreakBefore w:val="0"/>
        <w:widowControl w:val="0"/>
        <w:shd w:val="clear" w:color="auto" w:fill="FFFFFF"/>
        <w:kinsoku/>
        <w:wordWrap/>
        <w:overflowPunct/>
        <w:topLinePunct w:val="0"/>
        <w:autoSpaceDE/>
        <w:autoSpaceDN/>
        <w:bidi w:val="0"/>
        <w:adjustRightInd w:val="0"/>
        <w:snapToGrid/>
        <w:spacing w:line="520" w:lineRule="exact"/>
        <w:ind w:firstLine="320" w:firstLineChars="100"/>
        <w:jc w:val="center"/>
        <w:textAlignment w:val="auto"/>
        <w:rPr>
          <w:rFonts w:ascii="方正仿宋_GBK"/>
          <w:szCs w:val="32"/>
        </w:rPr>
      </w:pPr>
    </w:p>
    <w:p>
      <w:pPr>
        <w:keepNext w:val="0"/>
        <w:keepLines w:val="0"/>
        <w:pageBreakBefore w:val="0"/>
        <w:widowControl w:val="0"/>
        <w:shd w:val="clear" w:color="auto" w:fill="FFFFFF"/>
        <w:kinsoku/>
        <w:wordWrap/>
        <w:overflowPunct/>
        <w:topLinePunct w:val="0"/>
        <w:autoSpaceDE/>
        <w:autoSpaceDN/>
        <w:bidi w:val="0"/>
        <w:adjustRightInd w:val="0"/>
        <w:snapToGrid/>
        <w:spacing w:line="520" w:lineRule="exact"/>
        <w:ind w:firstLine="480" w:firstLineChars="100"/>
        <w:jc w:val="center"/>
        <w:textAlignment w:val="auto"/>
        <w:rPr>
          <w:rFonts w:ascii="方正仿宋_GBK"/>
          <w:sz w:val="48"/>
          <w:szCs w:val="48"/>
        </w:rPr>
      </w:pPr>
    </w:p>
    <w:p>
      <w:pPr>
        <w:keepNext w:val="0"/>
        <w:keepLines w:val="0"/>
        <w:pageBreakBefore w:val="0"/>
        <w:widowControl w:val="0"/>
        <w:shd w:val="clear" w:color="auto" w:fill="FFFFFF"/>
        <w:kinsoku/>
        <w:wordWrap/>
        <w:overflowPunct/>
        <w:topLinePunct w:val="0"/>
        <w:autoSpaceDE/>
        <w:autoSpaceDN/>
        <w:bidi w:val="0"/>
        <w:adjustRightInd w:val="0"/>
        <w:snapToGrid/>
        <w:spacing w:after="435" w:afterLines="100" w:line="520" w:lineRule="exact"/>
        <w:ind w:left="0" w:leftChars="0" w:firstLine="2240" w:firstLineChars="700"/>
        <w:jc w:val="both"/>
        <w:textAlignment w:val="auto"/>
        <w:rPr>
          <w:rFonts w:hint="eastAsia" w:ascii="Times New Roman" w:hAnsi="Times New Roman"/>
          <w:szCs w:val="32"/>
        </w:rPr>
      </w:pPr>
    </w:p>
    <w:p>
      <w:pPr>
        <w:keepNext w:val="0"/>
        <w:keepLines w:val="0"/>
        <w:pageBreakBefore w:val="0"/>
        <w:widowControl w:val="0"/>
        <w:shd w:val="clear" w:color="auto" w:fill="FFFFFF"/>
        <w:kinsoku/>
        <w:wordWrap/>
        <w:overflowPunct/>
        <w:topLinePunct w:val="0"/>
        <w:autoSpaceDE/>
        <w:autoSpaceDN/>
        <w:bidi w:val="0"/>
        <w:adjustRightInd w:val="0"/>
        <w:snapToGrid/>
        <w:spacing w:after="435" w:afterLines="100" w:line="500" w:lineRule="exact"/>
        <w:ind w:left="0" w:leftChars="0" w:firstLine="2240" w:firstLineChars="700"/>
        <w:jc w:val="both"/>
        <w:textAlignment w:val="auto"/>
        <w:rPr>
          <w:rFonts w:ascii="Times New Roman" w:hAnsi="Times New Roman"/>
          <w:szCs w:val="32"/>
        </w:rPr>
      </w:pPr>
      <w:r>
        <w:rPr>
          <w:rFonts w:hint="eastAsia" w:ascii="Times New Roman" w:hAnsi="Times New Roman"/>
          <w:szCs w:val="32"/>
        </w:rPr>
        <w:t>川电机职院团</w:t>
      </w:r>
      <w:r>
        <w:rPr>
          <w:rFonts w:hint="eastAsia" w:ascii="Times New Roman" w:hAnsi="Times New Roman"/>
          <w:sz w:val="32"/>
          <w:szCs w:val="32"/>
        </w:rPr>
        <w:t>〔2</w:t>
      </w:r>
      <w:r>
        <w:rPr>
          <w:rFonts w:ascii="Times New Roman" w:hAnsi="Times New Roman"/>
          <w:sz w:val="32"/>
          <w:szCs w:val="32"/>
        </w:rPr>
        <w:t>021</w:t>
      </w:r>
      <w:r>
        <w:rPr>
          <w:rFonts w:hint="eastAsia" w:ascii="Times New Roman" w:hAnsi="Times New Roman"/>
          <w:sz w:val="32"/>
          <w:szCs w:val="32"/>
        </w:rPr>
        <w:t>〕</w:t>
      </w:r>
      <w:r>
        <w:rPr>
          <w:rFonts w:hint="eastAsia" w:ascii="Times New Roman" w:hAnsi="Times New Roman"/>
          <w:sz w:val="32"/>
          <w:szCs w:val="32"/>
          <w:lang w:val="en-US" w:eastAsia="zh-CN"/>
        </w:rPr>
        <w:t>40</w:t>
      </w:r>
      <w:r>
        <w:rPr>
          <w:rFonts w:hint="eastAsia" w:ascii="Times New Roman" w:hAnsi="Times New Roman"/>
          <w:szCs w:val="32"/>
        </w:rPr>
        <w:t>号</w:t>
      </w:r>
    </w:p>
    <w:bookmarkEnd w:id="0"/>
    <w:p>
      <w:pPr>
        <w:keepNext w:val="0"/>
        <w:keepLines w:val="0"/>
        <w:pageBreakBefore w:val="0"/>
        <w:widowControl w:val="0"/>
        <w:kinsoku/>
        <w:wordWrap/>
        <w:overflowPunct/>
        <w:topLinePunct w:val="0"/>
        <w:autoSpaceDE/>
        <w:autoSpaceDN/>
        <w:bidi w:val="0"/>
        <w:adjustRightInd/>
        <w:snapToGrid/>
        <w:spacing w:line="500" w:lineRule="exact"/>
        <w:ind w:left="2209" w:leftChars="0" w:hanging="2209" w:hangingChars="500"/>
        <w:jc w:val="both"/>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关于开展“</w:t>
      </w:r>
      <w:r>
        <w:rPr>
          <w:rFonts w:hint="eastAsia" w:ascii="方正小标宋_GBK" w:hAnsi="方正小标宋_GBK" w:eastAsia="方正小标宋_GBK" w:cs="方正小标宋_GBK"/>
          <w:b/>
          <w:bCs/>
          <w:sz w:val="44"/>
          <w:szCs w:val="44"/>
          <w:lang w:eastAsia="zh-CN"/>
        </w:rPr>
        <w:t>弘扬一二九精神</w:t>
      </w:r>
      <w:r>
        <w:rPr>
          <w:rFonts w:hint="eastAsia" w:ascii="方正小标宋_GBK" w:hAnsi="方正小标宋_GBK" w:eastAsia="方正小标宋_GBK" w:cs="方正小标宋_GBK"/>
          <w:b/>
          <w:bCs/>
          <w:sz w:val="44"/>
          <w:szCs w:val="44"/>
          <w:lang w:val="en-US" w:eastAsia="zh-CN"/>
        </w:rPr>
        <w:t>，争做新时代青年</w:t>
      </w:r>
      <w:r>
        <w:rPr>
          <w:rFonts w:hint="eastAsia" w:ascii="方正小标宋_GBK" w:hAnsi="方正小标宋_GBK" w:eastAsia="方正小标宋_GBK" w:cs="方正小标宋_GBK"/>
          <w:b/>
          <w:bCs/>
          <w:sz w:val="44"/>
          <w:szCs w:val="44"/>
        </w:rPr>
        <w:t>”</w:t>
      </w:r>
      <w:r>
        <w:rPr>
          <w:rFonts w:hint="eastAsia" w:ascii="方正小标宋_GBK" w:hAnsi="方正小标宋_GBK" w:eastAsia="方正小标宋_GBK" w:cs="方正小标宋_GBK"/>
          <w:b/>
          <w:bCs/>
          <w:sz w:val="44"/>
          <w:szCs w:val="44"/>
          <w:lang w:val="en-US" w:eastAsia="zh-CN"/>
        </w:rPr>
        <w:t>主题</w:t>
      </w:r>
      <w:r>
        <w:rPr>
          <w:rFonts w:hint="eastAsia" w:ascii="方正小标宋_GBK" w:hAnsi="方正小标宋_GBK" w:eastAsia="方正小标宋_GBK" w:cs="方正小标宋_GBK"/>
          <w:b/>
          <w:bCs/>
          <w:sz w:val="44"/>
          <w:szCs w:val="44"/>
        </w:rPr>
        <w:t>团日活动的通知</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各系团委、团支部：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仿宋" w:hAnsi="仿宋" w:eastAsia="仿宋" w:cs="仿宋"/>
          <w:sz w:val="32"/>
          <w:szCs w:val="32"/>
        </w:rPr>
        <w:t>1935年12月9日</w:t>
      </w:r>
      <w:r>
        <w:rPr>
          <w:rFonts w:hint="eastAsia" w:ascii="仿宋" w:hAnsi="仿宋" w:eastAsia="仿宋" w:cs="仿宋"/>
          <w:sz w:val="32"/>
          <w:szCs w:val="32"/>
          <w:lang w:eastAsia="zh-CN"/>
        </w:rPr>
        <w:t>，</w:t>
      </w:r>
      <w:r>
        <w:rPr>
          <w:rFonts w:hint="eastAsia" w:ascii="仿宋" w:hAnsi="仿宋" w:eastAsia="仿宋" w:cs="仿宋"/>
          <w:sz w:val="32"/>
          <w:szCs w:val="32"/>
        </w:rPr>
        <w:t>日本帝国主义</w:t>
      </w:r>
      <w:r>
        <w:rPr>
          <w:rFonts w:hint="eastAsia" w:ascii="仿宋" w:hAnsi="仿宋" w:eastAsia="仿宋" w:cs="仿宋"/>
          <w:sz w:val="32"/>
          <w:szCs w:val="32"/>
          <w:lang w:val="en-US" w:eastAsia="zh-CN"/>
        </w:rPr>
        <w:t>继东北之后把</w:t>
      </w:r>
      <w:r>
        <w:rPr>
          <w:rFonts w:hint="eastAsia" w:ascii="仿宋" w:hAnsi="仿宋" w:eastAsia="仿宋" w:cs="仿宋"/>
          <w:sz w:val="32"/>
          <w:szCs w:val="32"/>
        </w:rPr>
        <w:t>侵略的魔爪伸向华北，中华民族面临生死存亡的严重危机</w:t>
      </w:r>
      <w:r>
        <w:rPr>
          <w:rFonts w:hint="eastAsia" w:ascii="仿宋" w:hAnsi="仿宋" w:eastAsia="仿宋" w:cs="仿宋"/>
          <w:sz w:val="32"/>
          <w:szCs w:val="32"/>
          <w:lang w:eastAsia="zh-CN"/>
        </w:rPr>
        <w:t>。</w:t>
      </w:r>
      <w:r>
        <w:rPr>
          <w:rFonts w:hint="eastAsia" w:ascii="仿宋" w:hAnsi="仿宋" w:eastAsia="仿宋" w:cs="仿宋"/>
          <w:sz w:val="32"/>
          <w:szCs w:val="32"/>
        </w:rPr>
        <w:t>北平学生在中国共产党的领导下进行了一</w:t>
      </w:r>
      <w:r>
        <w:rPr>
          <w:rFonts w:hint="eastAsia" w:ascii="仿宋" w:hAnsi="仿宋" w:eastAsia="仿宋" w:cs="仿宋"/>
          <w:sz w:val="32"/>
          <w:szCs w:val="32"/>
          <w:lang w:val="en-US" w:eastAsia="zh-CN"/>
        </w:rPr>
        <w:t>场</w:t>
      </w:r>
      <w:r>
        <w:rPr>
          <w:rFonts w:hint="eastAsia" w:ascii="仿宋" w:hAnsi="仿宋" w:eastAsia="仿宋" w:cs="仿宋"/>
          <w:sz w:val="32"/>
          <w:szCs w:val="32"/>
        </w:rPr>
        <w:t>大规模的学生抗日救国示威游行，反对华北自治，反对帝国主义，掀起了全国抗日救国新高潮，史称"一</w:t>
      </w:r>
      <w:r>
        <w:rPr>
          <w:rFonts w:hint="eastAsia" w:ascii="仿宋" w:hAnsi="仿宋" w:eastAsia="仿宋" w:cs="仿宋"/>
          <w:sz w:val="32"/>
          <w:szCs w:val="32"/>
          <w:lang w:val="en-US" w:eastAsia="zh-CN"/>
        </w:rPr>
        <w:t>·</w:t>
      </w:r>
      <w:r>
        <w:rPr>
          <w:rFonts w:hint="eastAsia" w:ascii="仿宋" w:hAnsi="仿宋" w:eastAsia="仿宋" w:cs="仿宋"/>
          <w:sz w:val="32"/>
          <w:szCs w:val="32"/>
        </w:rPr>
        <w:t>二九”运动。作为大学生的我们，有责任</w:t>
      </w:r>
      <w:r>
        <w:rPr>
          <w:rFonts w:hint="eastAsia" w:ascii="仿宋" w:hAnsi="仿宋" w:eastAsia="仿宋" w:cs="仿宋"/>
          <w:sz w:val="32"/>
          <w:szCs w:val="32"/>
          <w:lang w:eastAsia="zh-CN"/>
        </w:rPr>
        <w:t>、</w:t>
      </w:r>
      <w:r>
        <w:rPr>
          <w:rFonts w:hint="eastAsia" w:ascii="仿宋" w:hAnsi="仿宋" w:eastAsia="仿宋" w:cs="仿宋"/>
          <w:sz w:val="32"/>
          <w:szCs w:val="32"/>
        </w:rPr>
        <w:t>有义务去感受伟大的抗日战争中的努力拼搏</w:t>
      </w:r>
      <w:r>
        <w:rPr>
          <w:rFonts w:hint="eastAsia" w:ascii="仿宋" w:hAnsi="仿宋" w:eastAsia="仿宋" w:cs="仿宋"/>
          <w:sz w:val="32"/>
          <w:szCs w:val="32"/>
          <w:lang w:eastAsia="zh-CN"/>
        </w:rPr>
        <w:t>、</w:t>
      </w:r>
      <w:r>
        <w:rPr>
          <w:rFonts w:hint="eastAsia" w:ascii="仿宋" w:hAnsi="仿宋" w:eastAsia="仿宋" w:cs="仿宋"/>
          <w:sz w:val="32"/>
          <w:szCs w:val="32"/>
        </w:rPr>
        <w:t>自强不息的精神。</w:t>
      </w:r>
      <w:r>
        <w:rPr>
          <w:rFonts w:hint="eastAsia" w:ascii="仿宋" w:hAnsi="仿宋" w:eastAsia="仿宋" w:cs="仿宋"/>
          <w:sz w:val="32"/>
          <w:szCs w:val="32"/>
          <w:lang w:val="en-US" w:eastAsia="zh-CN"/>
        </w:rPr>
        <w:t>由此特开展“弘扬一二九精神，争做新时代青年”</w:t>
      </w:r>
      <w:r>
        <w:rPr>
          <w:rFonts w:hint="eastAsia" w:ascii="仿宋" w:hAnsi="仿宋" w:eastAsia="仿宋" w:cs="仿宋"/>
          <w:sz w:val="32"/>
          <w:szCs w:val="32"/>
        </w:rPr>
        <w:t>主题团日活动。现将本月团日活动有关事项通知如下：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活动主题</w:t>
      </w:r>
      <w:r>
        <w:rPr>
          <w:rFonts w:hint="eastAsia" w:ascii="方正仿宋_GBK" w:hAnsi="方正仿宋_GBK" w:eastAsia="方正仿宋_GBK" w:cs="方正仿宋_GBK"/>
          <w:sz w:val="32"/>
          <w:szCs w:val="32"/>
        </w:rPr>
        <w:t>：弘扬一二九精神，争做新时代青年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二、活动时间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rPr>
        <w:t>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lang w:val="en-US" w:eastAsia="zh-CN"/>
        </w:rPr>
      </w:pPr>
      <w:r>
        <w:rPr>
          <w:rFonts w:hint="eastAsia" w:ascii="方正黑体_GBK" w:hAnsi="方正黑体_GBK" w:eastAsia="方正黑体_GBK" w:cs="方正黑体_GBK"/>
          <w:b w:val="0"/>
          <w:bCs w:val="0"/>
          <w:sz w:val="32"/>
          <w:szCs w:val="32"/>
          <w:lang w:eastAsia="zh-CN"/>
        </w:rPr>
        <w:t>三、活动地点</w:t>
      </w:r>
      <w:r>
        <w:rPr>
          <w:rFonts w:hint="eastAsia" w:ascii="方正仿宋_GBK" w:hAnsi="方正仿宋_GBK" w:eastAsia="方正仿宋_GBK" w:cs="方正仿宋_GBK"/>
          <w:sz w:val="32"/>
          <w:szCs w:val="32"/>
          <w:lang w:eastAsia="zh-CN"/>
        </w:rPr>
        <w:t>：</w:t>
      </w:r>
      <w:r>
        <w:rPr>
          <w:rFonts w:hint="eastAsia" w:ascii="仿宋" w:hAnsi="仿宋" w:eastAsia="仿宋" w:cs="仿宋"/>
          <w:sz w:val="32"/>
          <w:szCs w:val="32"/>
          <w:lang w:val="en-US" w:eastAsia="zh-CN"/>
        </w:rPr>
        <w:t>四川电子机械职业技术学院内</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lang w:val="en-US" w:eastAsia="zh-CN"/>
        </w:rPr>
      </w:pPr>
      <w:r>
        <w:rPr>
          <w:rFonts w:hint="eastAsia" w:ascii="方正黑体_GBK" w:hAnsi="方正黑体_GBK" w:eastAsia="方正黑体_GBK" w:cs="方正黑体_GBK"/>
          <w:sz w:val="32"/>
          <w:szCs w:val="32"/>
          <w:lang w:eastAsia="zh-CN"/>
        </w:rPr>
        <w:t>四、活动对象</w:t>
      </w:r>
      <w:r>
        <w:rPr>
          <w:rFonts w:hint="eastAsia" w:ascii="方正仿宋_GBK" w:hAnsi="方正仿宋_GBK" w:eastAsia="方正仿宋_GBK" w:cs="方正仿宋_GBK"/>
          <w:sz w:val="32"/>
          <w:szCs w:val="32"/>
          <w:lang w:eastAsia="zh-CN"/>
        </w:rPr>
        <w:t>：</w:t>
      </w:r>
      <w:r>
        <w:rPr>
          <w:rFonts w:hint="eastAsia" w:ascii="仿宋" w:hAnsi="仿宋" w:eastAsia="仿宋" w:cs="仿宋"/>
          <w:sz w:val="32"/>
          <w:szCs w:val="32"/>
          <w:lang w:val="en-US" w:eastAsia="zh-CN"/>
        </w:rPr>
        <w:t>全院2021级、2020级各班级团支部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lang w:eastAsia="zh-CN"/>
        </w:rPr>
        <w:t>、活动内容</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活动内容及形式由各团支部自主确定，各团支部要发挥创意,敢于创新。活动须以团支部为单位奏唱团歌以及红色歌曲。</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六、活动要求</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left"/>
        <w:textAlignment w:val="auto"/>
        <w:rPr>
          <w:rFonts w:hint="eastAsia" w:ascii="仿宋" w:hAnsi="仿宋" w:eastAsia="仿宋" w:cs="仿宋"/>
          <w:sz w:val="32"/>
          <w:szCs w:val="32"/>
          <w:lang w:val="en-US" w:eastAsia="zh-CN"/>
        </w:rPr>
      </w:pPr>
      <w:r>
        <w:rPr>
          <w:rFonts w:hint="eastAsia" w:ascii="方正楷体_GBK" w:hAnsi="方正楷体_GBK" w:eastAsia="方正楷体_GBK" w:cs="方正楷体_GBK"/>
          <w:b/>
          <w:bCs/>
          <w:sz w:val="32"/>
          <w:szCs w:val="32"/>
          <w:lang w:eastAsia="zh-CN"/>
        </w:rPr>
        <w:t>（一）</w:t>
      </w:r>
      <w:r>
        <w:rPr>
          <w:rFonts w:hint="eastAsia" w:ascii="仿宋" w:hAnsi="仿宋" w:eastAsia="仿宋" w:cs="仿宋"/>
          <w:sz w:val="32"/>
          <w:szCs w:val="32"/>
          <w:lang w:val="en-US" w:eastAsia="zh-CN"/>
        </w:rPr>
        <w:t>各班人员需在活动开展前十分钟之前到达会场。 </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lang w:eastAsia="zh-CN"/>
        </w:rPr>
        <w:t>（二）</w:t>
      </w:r>
      <w:r>
        <w:rPr>
          <w:rFonts w:hint="eastAsia" w:ascii="仿宋" w:hAnsi="仿宋" w:eastAsia="仿宋" w:cs="仿宋"/>
          <w:sz w:val="32"/>
          <w:szCs w:val="32"/>
          <w:lang w:val="en-US" w:eastAsia="zh-CN"/>
        </w:rPr>
        <w:t>所有参与人员着上白下黑，佩团徽出席活动。</w:t>
      </w: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left"/>
        <w:textAlignment w:val="auto"/>
        <w:rPr>
          <w:rFonts w:hint="eastAsia" w:ascii="仿宋" w:hAnsi="仿宋" w:eastAsia="仿宋" w:cs="仿宋"/>
          <w:sz w:val="32"/>
          <w:szCs w:val="32"/>
          <w:lang w:val="en-US" w:eastAsia="zh-CN"/>
        </w:rPr>
      </w:pPr>
      <w:r>
        <w:rPr>
          <w:rFonts w:hint="eastAsia" w:ascii="方正楷体_GBK" w:hAnsi="方正楷体_GBK" w:eastAsia="方正楷体_GBK" w:cs="方正楷体_GBK"/>
          <w:b/>
          <w:bCs/>
          <w:sz w:val="32"/>
          <w:szCs w:val="32"/>
          <w:lang w:eastAsia="zh-CN"/>
        </w:rPr>
        <w:t>（三）</w:t>
      </w:r>
      <w:r>
        <w:rPr>
          <w:rFonts w:hint="eastAsia" w:ascii="仿宋" w:hAnsi="仿宋" w:eastAsia="仿宋" w:cs="仿宋"/>
          <w:sz w:val="32"/>
          <w:szCs w:val="32"/>
          <w:lang w:val="en-US" w:eastAsia="zh-CN"/>
        </w:rPr>
        <w:t>活动过程中不得大声喧哗、随意走动、擅自退场。 </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left"/>
        <w:textAlignment w:val="auto"/>
        <w:rPr>
          <w:rFonts w:hint="eastAsia" w:ascii="仿宋" w:hAnsi="仿宋" w:eastAsia="仿宋" w:cs="仿宋"/>
          <w:sz w:val="32"/>
          <w:szCs w:val="32"/>
          <w:lang w:val="en-US" w:eastAsia="zh-CN"/>
        </w:rPr>
      </w:pPr>
      <w:r>
        <w:rPr>
          <w:rFonts w:hint="eastAsia" w:ascii="方正楷体_GBK" w:hAnsi="方正楷体_GBK" w:eastAsia="方正楷体_GBK" w:cs="方正楷体_GBK"/>
          <w:b/>
          <w:bCs/>
          <w:sz w:val="32"/>
          <w:szCs w:val="32"/>
          <w:lang w:eastAsia="zh-CN"/>
        </w:rPr>
        <w:t>（四）</w:t>
      </w:r>
      <w:r>
        <w:rPr>
          <w:rFonts w:hint="eastAsia" w:ascii="仿宋" w:hAnsi="仿宋" w:eastAsia="仿宋" w:cs="仿宋"/>
          <w:sz w:val="32"/>
          <w:szCs w:val="32"/>
          <w:lang w:val="en-US" w:eastAsia="zh-CN"/>
        </w:rPr>
        <w:t>进入会场，所有参与人员将手机调为静音或关机。</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left"/>
        <w:textAlignment w:val="auto"/>
        <w:rPr>
          <w:rFonts w:hint="eastAsia" w:ascii="仿宋" w:hAnsi="仿宋" w:eastAsia="仿宋" w:cs="仿宋"/>
          <w:sz w:val="32"/>
          <w:szCs w:val="32"/>
          <w:lang w:val="en-US" w:eastAsia="zh-CN"/>
        </w:rPr>
      </w:pPr>
      <w:r>
        <w:rPr>
          <w:rFonts w:hint="eastAsia" w:ascii="方正楷体_GBK" w:hAnsi="方正楷体_GBK" w:eastAsia="方正楷体_GBK" w:cs="方正楷体_GBK"/>
          <w:b/>
          <w:bCs/>
          <w:sz w:val="32"/>
          <w:szCs w:val="32"/>
          <w:lang w:val="en-US" w:eastAsia="zh-CN"/>
        </w:rPr>
        <w:t>（五）</w:t>
      </w:r>
      <w:r>
        <w:rPr>
          <w:rFonts w:hint="eastAsia" w:ascii="仿宋" w:hAnsi="仿宋" w:eastAsia="仿宋" w:cs="仿宋"/>
          <w:sz w:val="32"/>
          <w:szCs w:val="32"/>
          <w:lang w:val="en-US" w:eastAsia="zh-CN"/>
        </w:rPr>
        <w:t>注意会场布置和环境卫生。</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both"/>
        <w:textAlignment w:val="auto"/>
        <w:rPr>
          <w:rFonts w:hint="eastAsia" w:ascii="仿宋" w:hAnsi="仿宋" w:eastAsia="仿宋" w:cs="仿宋"/>
          <w:sz w:val="32"/>
          <w:szCs w:val="32"/>
          <w:lang w:val="en-US" w:eastAsia="zh-CN"/>
        </w:rPr>
      </w:pPr>
      <w:r>
        <w:rPr>
          <w:rFonts w:hint="eastAsia" w:ascii="方正楷体_GBK" w:hAnsi="方正楷体_GBK" w:eastAsia="方正楷体_GBK" w:cs="方正楷体_GBK"/>
          <w:b/>
          <w:bCs/>
          <w:sz w:val="32"/>
          <w:szCs w:val="32"/>
          <w:lang w:eastAsia="zh-CN"/>
        </w:rPr>
        <w:t>（六）</w:t>
      </w:r>
      <w:r>
        <w:rPr>
          <w:rFonts w:hint="eastAsia" w:ascii="仿宋" w:hAnsi="仿宋" w:eastAsia="仿宋" w:cs="仿宋"/>
          <w:sz w:val="32"/>
          <w:szCs w:val="32"/>
          <w:lang w:val="en-US" w:eastAsia="zh-CN"/>
        </w:rPr>
        <w:t>各系部于12月8日前将团日活动策划书交于院团委组织部建议各支部于12月9日开展主题团日活动；12月25日前将团日活动总结交于院团委组织部（院团委组织部办公室设置于行政综合楼112，联系电话15808166781）,请各系团委、团支部做好组织协调工作认真开展此次活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eastAsia="zh-CN"/>
        </w:rPr>
        <w:t>七、注意事项：</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活动单位因故需要变更时间或地点的情况分两种：</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left"/>
        <w:textAlignment w:val="auto"/>
        <w:rPr>
          <w:rFonts w:hint="eastAsia" w:ascii="仿宋" w:hAnsi="仿宋" w:eastAsia="仿宋" w:cs="仿宋"/>
          <w:sz w:val="32"/>
          <w:szCs w:val="32"/>
          <w:lang w:val="en-US" w:eastAsia="zh-CN"/>
        </w:rPr>
      </w:pPr>
      <w:r>
        <w:rPr>
          <w:rFonts w:hint="eastAsia" w:ascii="方正楷体_GBK" w:hAnsi="方正楷体_GBK" w:eastAsia="方正楷体_GBK" w:cs="方正楷体_GBK"/>
          <w:b/>
          <w:bCs/>
          <w:sz w:val="32"/>
          <w:szCs w:val="32"/>
        </w:rPr>
        <w:t>（一）</w:t>
      </w:r>
      <w:r>
        <w:rPr>
          <w:rFonts w:hint="eastAsia" w:ascii="仿宋" w:hAnsi="仿宋" w:eastAsia="仿宋" w:cs="仿宋"/>
          <w:sz w:val="32"/>
          <w:szCs w:val="32"/>
          <w:lang w:val="en-US" w:eastAsia="zh-CN"/>
        </w:rPr>
        <w:t>团日活动开展前一天需写出书面申请由团支部书记和团支部辅导员签字再上交系组织部负责人，由系组织部负责人签字上交，再由院团委组织部负责人签字方能生效。</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（二）</w:t>
      </w:r>
      <w:r>
        <w:rPr>
          <w:rFonts w:hint="eastAsia" w:ascii="仿宋" w:hAnsi="仿宋" w:eastAsia="仿宋" w:cs="仿宋"/>
          <w:sz w:val="32"/>
          <w:szCs w:val="32"/>
          <w:lang w:val="en-US" w:eastAsia="zh-CN"/>
        </w:rPr>
        <w:t>若团日活动当天因故请假，需提前半天上交书面申请于系组织部负责人处理。</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1920" w:firstLineChars="6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1920" w:firstLineChars="6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2560" w:firstLineChars="8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共青团四川电子机械职业技术学院委员会</w:t>
      </w:r>
    </w:p>
    <w:p>
      <w:pPr>
        <w:keepNext w:val="0"/>
        <w:keepLines w:val="0"/>
        <w:pageBreakBefore w:val="0"/>
        <w:widowControl w:val="0"/>
        <w:kinsoku/>
        <w:wordWrap/>
        <w:overflowPunct/>
        <w:topLinePunct w:val="0"/>
        <w:autoSpaceDE/>
        <w:autoSpaceDN/>
        <w:bidi w:val="0"/>
        <w:adjustRightInd/>
        <w:snapToGrid/>
        <w:spacing w:line="480" w:lineRule="exact"/>
        <w:ind w:firstLine="3200" w:firstLineChars="10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2021年12月2日</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pBdr>
          <w:top w:val="single" w:color="auto" w:sz="12" w:space="1"/>
          <w:bottom w:val="single" w:color="auto" w:sz="12" w:space="1"/>
        </w:pBdr>
        <w:kinsoku/>
        <w:wordWrap/>
        <w:overflowPunct/>
        <w:topLinePunct w:val="0"/>
        <w:autoSpaceDE/>
        <w:autoSpaceDN/>
        <w:bidi w:val="0"/>
        <w:adjustRightInd w:val="0"/>
        <w:snapToGrid/>
        <w:spacing w:line="560" w:lineRule="exact"/>
        <w:ind w:left="0" w:leftChars="0" w:firstLine="280" w:firstLineChars="100"/>
        <w:jc w:val="left"/>
        <w:textAlignment w:val="auto"/>
      </w:pPr>
      <w:r>
        <w:rPr>
          <w:rFonts w:hint="eastAsia" w:ascii="Times New Roman" w:hAnsi="Times New Roman" w:eastAsia="方正仿宋_GBK" w:cs="方正仿宋_GBK"/>
          <w:sz w:val="28"/>
          <w:szCs w:val="28"/>
        </w:rPr>
        <w:t xml:space="preserve">共青团四川电子机械职业技术学院委员会 </w:t>
      </w:r>
      <w:r>
        <w:rPr>
          <w:rFonts w:hint="eastAsia" w:ascii="Times New Roman" w:hAnsi="Times New Roman" w:cs="方正仿宋_GBK"/>
          <w:sz w:val="28"/>
          <w:szCs w:val="28"/>
          <w:lang w:val="en-US" w:eastAsia="zh-CN"/>
        </w:rPr>
        <w:t xml:space="preserve"> </w:t>
      </w:r>
      <w:r>
        <w:rPr>
          <w:rFonts w:hint="eastAsia" w:ascii="Times New Roman" w:hAnsi="Times New Roman" w:eastAsia="方正仿宋_GBK" w:cs="方正仿宋_GBK"/>
          <w:sz w:val="28"/>
          <w:szCs w:val="28"/>
        </w:rPr>
        <w:t>202</w:t>
      </w:r>
      <w:r>
        <w:rPr>
          <w:rFonts w:hint="eastAsia" w:ascii="Times New Roman" w:hAnsi="Times New Roman" w:eastAsia="方正仿宋_GBK" w:cs="方正仿宋_GBK"/>
          <w:sz w:val="28"/>
          <w:szCs w:val="28"/>
          <w:lang w:val="en-US" w:eastAsia="zh-CN"/>
        </w:rPr>
        <w:t>1</w:t>
      </w:r>
      <w:r>
        <w:rPr>
          <w:rFonts w:hint="eastAsia" w:ascii="Times New Roman" w:hAnsi="Times New Roman" w:eastAsia="方正仿宋_GBK" w:cs="方正仿宋_GBK"/>
          <w:sz w:val="28"/>
          <w:szCs w:val="28"/>
        </w:rPr>
        <w:t>年</w:t>
      </w:r>
      <w:r>
        <w:rPr>
          <w:rFonts w:hint="eastAsia" w:ascii="Times New Roman" w:hAnsi="Times New Roman" w:eastAsia="方正仿宋_GBK" w:cs="方正仿宋_GBK"/>
          <w:sz w:val="28"/>
          <w:szCs w:val="28"/>
          <w:lang w:val="en-US" w:eastAsia="zh-CN"/>
        </w:rPr>
        <w:t>1</w:t>
      </w:r>
      <w:r>
        <w:rPr>
          <w:rFonts w:hint="eastAsia" w:ascii="Times New Roman" w:hAnsi="Times New Roman" w:cs="方正仿宋_GBK"/>
          <w:sz w:val="28"/>
          <w:szCs w:val="28"/>
          <w:lang w:val="en-US" w:eastAsia="zh-CN"/>
        </w:rPr>
        <w:t>2</w:t>
      </w:r>
      <w:r>
        <w:rPr>
          <w:rFonts w:hint="eastAsia" w:ascii="Times New Roman" w:hAnsi="Times New Roman" w:eastAsia="方正仿宋_GBK" w:cs="方正仿宋_GBK"/>
          <w:sz w:val="28"/>
          <w:szCs w:val="28"/>
        </w:rPr>
        <w:t>月</w:t>
      </w:r>
      <w:r>
        <w:rPr>
          <w:rFonts w:hint="eastAsia" w:ascii="Times New Roman" w:hAnsi="Times New Roman" w:cs="方正仿宋_GBK"/>
          <w:sz w:val="28"/>
          <w:szCs w:val="28"/>
          <w:lang w:val="en-US" w:eastAsia="zh-CN"/>
        </w:rPr>
        <w:t>2</w:t>
      </w:r>
      <w:r>
        <w:rPr>
          <w:rFonts w:hint="eastAsia" w:ascii="Times New Roman" w:hAnsi="Times New Roman" w:eastAsia="方正仿宋_GBK" w:cs="方正仿宋_GBK"/>
          <w:sz w:val="28"/>
          <w:szCs w:val="28"/>
        </w:rPr>
        <w:t>日印发</w:t>
      </w:r>
    </w:p>
    <w:sectPr>
      <w:footerReference r:id="rId5" w:type="default"/>
      <w:pgSz w:w="11906" w:h="16838"/>
      <w:pgMar w:top="1587" w:right="1644" w:bottom="1531"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20116"/>
    <w:rsid w:val="1C897DB7"/>
    <w:rsid w:val="23E016E7"/>
    <w:rsid w:val="73F2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eastAsia="方正仿宋_GBK" w:asciiTheme="minorHAnsi" w:hAnsiTheme="minorHAnsi" w:cstheme="minorBidi"/>
      <w:kern w:val="2"/>
      <w:sz w:val="32"/>
      <w:szCs w:val="22"/>
      <w:lang w:val="en-US" w:eastAsia="zh-CN" w:bidi="ar-SA"/>
    </w:rPr>
  </w:style>
  <w:style w:type="paragraph" w:styleId="2">
    <w:name w:val="heading 1"/>
    <w:basedOn w:val="1"/>
    <w:next w:val="3"/>
    <w:link w:val="8"/>
    <w:qFormat/>
    <w:uiPriority w:val="9"/>
    <w:pPr>
      <w:keepNext/>
      <w:keepLines/>
      <w:jc w:val="left"/>
      <w:outlineLvl w:val="0"/>
    </w:pPr>
    <w:rPr>
      <w:rFonts w:eastAsia="方正黑体_GBK"/>
      <w:bCs/>
      <w:kern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1 字符"/>
    <w:basedOn w:val="7"/>
    <w:link w:val="2"/>
    <w:qFormat/>
    <w:uiPriority w:val="9"/>
    <w:rPr>
      <w:rFonts w:eastAsia="方正黑体_GBK"/>
      <w:bCs/>
      <w:kern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2021-12-02T02:24:00Z</dcterms:created>
  <dc:creator>I</dc:creator>
  <cp:lastModifiedBy>I</cp:lastModifiedBy>
  <cp:lastPrinted>2021-12-03T01:44:27Z</cp:lastPrinted>
  <dcterms:modified xsi:type="dcterms:W3CDTF">2021-12-03T02:03:42Z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4EDBA84A8ABD42E7B66A3B2ED2567879</vt:lpwstr>
  </property>
</Properties>
</file>