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/>
        <w:spacing w:line="560" w:lineRule="exact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_GBK" w:cs="方正仿宋_GBK"/>
          <w:b/>
          <w:color w:val="auto"/>
          <w:sz w:val="44"/>
          <w:szCs w:val="32"/>
        </w:rPr>
      </w:pP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</w:pP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  <w:t>“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  <w:lang w:val="en-US" w:eastAsia="zh-CN"/>
        </w:rPr>
        <w:t>美丽的川电机学院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  <w:t>”摄影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  <w:lang w:val="en-US" w:eastAsia="zh-CN"/>
        </w:rPr>
        <w:t>比赛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  <w:t>评分标准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主题内涵(40分）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紧扣主题，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能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准确表达主题内容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寓意。（30一40分）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主题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鲜明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积极向上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，能引起欣赏者共鸣。（20-30分）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主题不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鲜明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，与比赛主题相差较远。（10-20分）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主题涣散、不集中。（10分以下)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二、创意构图(30分)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构图完美。整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作品均衡、稳定、有规律。有明显的视觉美。（25-30分）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构图和谐。轮廓清晰，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突出，线条分明。(20-25分)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构图杂乱、头重脚轻、主题过多。整个作品给人以混乱的感觉。（10—20分）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基本没有构图规划。作品布局杂乱，主体模糊，没有视觉焦点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(10分以下)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三、视觉效果（30分）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  <w:t>（一）色彩饱和度（15分）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色彩鲜艳、饱和、丰满，层次分明，有较强的感染力。十分妥当的契合所要表达的主题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内涵。（12-15分）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色彩多样，较能表达作者创作意图。其中不乏搭配不合理之处。（8-12分）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色彩单调，基本没有运用色彩搭配技巧。整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画面不能给人以视觉上的享受。（4-8分）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色彩方面光线昏暗，照明效果较差，照片灰暗，缺乏亮度。（4分以下)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  <w:t>（二）对焦、曝光（15分)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对焦清晰，曝光正确，主题突出，细节明了。(12-15分)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对焦比较清晰，曝光良好，主题相对突出。（8-12分）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对焦效果较差，曝光不准，整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作品呈现“散焦”。（8分以下)</w:t>
      </w: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方正仿宋_GBK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079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77E9F"/>
    <w:multiLevelType w:val="singleLevel"/>
    <w:tmpl w:val="58D77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GI5YTZiNDg0Yjg0NDEyNGU0ZjI1NGY2NDY0OWIifQ=="/>
  </w:docVars>
  <w:rsids>
    <w:rsidRoot w:val="00AF0325"/>
    <w:rsid w:val="004117FD"/>
    <w:rsid w:val="004E6998"/>
    <w:rsid w:val="00AF0325"/>
    <w:rsid w:val="01506102"/>
    <w:rsid w:val="01BF0BE7"/>
    <w:rsid w:val="02955F4D"/>
    <w:rsid w:val="04D411B4"/>
    <w:rsid w:val="0654266A"/>
    <w:rsid w:val="06655EE9"/>
    <w:rsid w:val="06C87ECE"/>
    <w:rsid w:val="06F55F00"/>
    <w:rsid w:val="076D0505"/>
    <w:rsid w:val="07F7090E"/>
    <w:rsid w:val="09037796"/>
    <w:rsid w:val="0A9A18A0"/>
    <w:rsid w:val="118856FE"/>
    <w:rsid w:val="1600175F"/>
    <w:rsid w:val="16467379"/>
    <w:rsid w:val="16C87FD4"/>
    <w:rsid w:val="16F334D0"/>
    <w:rsid w:val="17086E53"/>
    <w:rsid w:val="196E7667"/>
    <w:rsid w:val="1C4332A7"/>
    <w:rsid w:val="20E75AE2"/>
    <w:rsid w:val="22021DB9"/>
    <w:rsid w:val="227F2C4B"/>
    <w:rsid w:val="233C674F"/>
    <w:rsid w:val="2374012C"/>
    <w:rsid w:val="23751ADF"/>
    <w:rsid w:val="23DD552F"/>
    <w:rsid w:val="24453B2F"/>
    <w:rsid w:val="25642425"/>
    <w:rsid w:val="288D2967"/>
    <w:rsid w:val="2DA85C37"/>
    <w:rsid w:val="2F0A25DD"/>
    <w:rsid w:val="30C7007E"/>
    <w:rsid w:val="334E32C8"/>
    <w:rsid w:val="363D29C0"/>
    <w:rsid w:val="376E7A0D"/>
    <w:rsid w:val="37E130D4"/>
    <w:rsid w:val="395835DE"/>
    <w:rsid w:val="3A3B1934"/>
    <w:rsid w:val="3C247F39"/>
    <w:rsid w:val="3CD14B41"/>
    <w:rsid w:val="3DD04D95"/>
    <w:rsid w:val="3F625B90"/>
    <w:rsid w:val="3FC31D2B"/>
    <w:rsid w:val="406B126C"/>
    <w:rsid w:val="40DA0D7C"/>
    <w:rsid w:val="459B1803"/>
    <w:rsid w:val="46DD15C6"/>
    <w:rsid w:val="48E85964"/>
    <w:rsid w:val="4C561670"/>
    <w:rsid w:val="51810F24"/>
    <w:rsid w:val="518669C9"/>
    <w:rsid w:val="545F37B8"/>
    <w:rsid w:val="57373D62"/>
    <w:rsid w:val="5AA41A3B"/>
    <w:rsid w:val="5B191B90"/>
    <w:rsid w:val="5C1107F6"/>
    <w:rsid w:val="5D7033A6"/>
    <w:rsid w:val="619C3D9C"/>
    <w:rsid w:val="61F950AE"/>
    <w:rsid w:val="625C1EC4"/>
    <w:rsid w:val="63861F53"/>
    <w:rsid w:val="63A1155A"/>
    <w:rsid w:val="645D1F72"/>
    <w:rsid w:val="6CCC52EB"/>
    <w:rsid w:val="6D570D53"/>
    <w:rsid w:val="6DA27BDE"/>
    <w:rsid w:val="71575BCD"/>
    <w:rsid w:val="75095A30"/>
    <w:rsid w:val="76CA0D8A"/>
    <w:rsid w:val="77631BC4"/>
    <w:rsid w:val="781034D2"/>
    <w:rsid w:val="794E3044"/>
    <w:rsid w:val="7A133F22"/>
    <w:rsid w:val="7B15527C"/>
    <w:rsid w:val="7B475625"/>
    <w:rsid w:val="7C097AA2"/>
    <w:rsid w:val="7E8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5FFFE-6E32-4811-81A0-7E4AD4FE7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511</Words>
  <Characters>574</Characters>
  <Lines>21</Lines>
  <Paragraphs>5</Paragraphs>
  <TotalTime>94</TotalTime>
  <ScaleCrop>false</ScaleCrop>
  <LinksUpToDate>false</LinksUpToDate>
  <CharactersWithSpaces>574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2017-04-17T01:44:00Z</dcterms:created>
  <dc:creator>a</dc:creator>
  <cp:lastModifiedBy>云笙</cp:lastModifiedBy>
  <cp:lastPrinted>2022-04-26T01:37:00Z</cp:lastPrinted>
  <dcterms:modified xsi:type="dcterms:W3CDTF">2022-04-29T01:33:00Z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269012038_cloud</vt:lpwstr>
  </property>
  <property fmtid="{D5CDD505-2E9C-101B-9397-08002B2CF9AE}" pid="4" name="ICV">
    <vt:lpwstr>3DFFE2B09F704F519497BE8FF77F5296</vt:lpwstr>
  </property>
</Properties>
</file>