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1761" w:firstLineChars="400"/>
        <w:jc w:val="both"/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四川电子机械职业技术学院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五四红旗团委申报表</w:t>
      </w:r>
    </w:p>
    <w:bookmarkEnd w:id="0"/>
    <w:tbl>
      <w:tblPr>
        <w:tblStyle w:val="6"/>
        <w:tblpPr w:leftFromText="180" w:rightFromText="180" w:vertAnchor="text" w:horzAnchor="page" w:tblpX="1531" w:tblpY="36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83"/>
        <w:gridCol w:w="822"/>
        <w:gridCol w:w="974"/>
        <w:gridCol w:w="676"/>
        <w:gridCol w:w="1023"/>
        <w:gridCol w:w="245"/>
        <w:gridCol w:w="18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团委名称</w:t>
            </w:r>
          </w:p>
        </w:tc>
        <w:tc>
          <w:tcPr>
            <w:tcW w:w="7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基本情况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现有</w:t>
            </w:r>
          </w:p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团员数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年发展团员数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年“推优入党”数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团委书记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年龄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任职时间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团费收缴情况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年应上缴团费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年实上缴团费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所辖团组织情况</w:t>
            </w:r>
          </w:p>
        </w:tc>
        <w:tc>
          <w:tcPr>
            <w:tcW w:w="7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开展的主要活动情况以及取得的效果</w:t>
            </w:r>
          </w:p>
        </w:tc>
        <w:tc>
          <w:tcPr>
            <w:tcW w:w="7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近2年获奖情况</w:t>
            </w:r>
          </w:p>
        </w:tc>
        <w:tc>
          <w:tcPr>
            <w:tcW w:w="7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单位党组织意见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（签章） 年  月  日</w:t>
            </w:r>
          </w:p>
          <w:p>
            <w:pPr>
              <w:jc w:val="both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上一级团委</w:t>
            </w:r>
          </w:p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意见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（签章）年  月  日</w:t>
            </w:r>
          </w:p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color w:val="191919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45A77512"/>
    <w:rsid w:val="496B4043"/>
    <w:rsid w:val="56C01EF2"/>
    <w:rsid w:val="6552609F"/>
    <w:rsid w:val="70FB403D"/>
    <w:rsid w:val="73D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8D9EF0B84647457F84321C497996C180</vt:lpwstr>
  </property>
</Properties>
</file>