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ind w:left="357"/>
        <w:jc w:val="left"/>
        <w:rPr>
          <w:rFonts w:ascii="仿宋" w:hAnsi="仿宋" w:eastAsia="仿宋"/>
          <w:sz w:val="18"/>
          <w:szCs w:val="1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方正仿宋_GBK" w:hAnsi="Arial" w:eastAsia="方正仿宋_GBK" w:cs="Arial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Arial" w:eastAsia="方正仿宋_GBK" w:cs="Arial"/>
          <w:color w:val="191919"/>
          <w:kern w:val="2"/>
          <w:sz w:val="32"/>
          <w:szCs w:val="32"/>
          <w:lang w:val="en-US" w:eastAsia="zh-CN" w:bidi="ar-SA"/>
        </w:rPr>
        <w:t>附件12</w:t>
      </w:r>
    </w:p>
    <w:p>
      <w:pPr>
        <w:spacing w:line="560" w:lineRule="exact"/>
        <w:ind w:firstLine="88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  <w:t>四川电子机械职业技术学院XXX</w:t>
      </w: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u w:val="none"/>
          <w:lang w:val="en-US" w:eastAsia="zh-CN"/>
        </w:rPr>
        <w:t>系</w:t>
      </w: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  <w:t>“争优创先”评选活动十佳团支部统计表</w:t>
      </w:r>
    </w:p>
    <w:bookmarkEnd w:id="0"/>
    <w:tbl>
      <w:tblPr>
        <w:tblStyle w:val="7"/>
        <w:tblW w:w="8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93"/>
        <w:gridCol w:w="1260"/>
        <w:gridCol w:w="146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93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团支部名称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辅导员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36017CE"/>
    <w:rsid w:val="1C7047BA"/>
    <w:rsid w:val="230B6819"/>
    <w:rsid w:val="2B151379"/>
    <w:rsid w:val="374B5655"/>
    <w:rsid w:val="38B421CF"/>
    <w:rsid w:val="3C2F5866"/>
    <w:rsid w:val="45A77512"/>
    <w:rsid w:val="496B4043"/>
    <w:rsid w:val="49704B7A"/>
    <w:rsid w:val="56C01EF2"/>
    <w:rsid w:val="5DDD340B"/>
    <w:rsid w:val="632E512A"/>
    <w:rsid w:val="6552609F"/>
    <w:rsid w:val="69C171F1"/>
    <w:rsid w:val="6D5859D6"/>
    <w:rsid w:val="70FB403D"/>
    <w:rsid w:val="73D65BD3"/>
    <w:rsid w:val="74266DDB"/>
    <w:rsid w:val="79B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F98B0E56B9FB48A99623E224353D2BA6</vt:lpwstr>
  </property>
</Properties>
</file>