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b w:val="0"/>
          <w:bCs w:val="0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b w:val="0"/>
          <w:bCs w:val="0"/>
          <w:color w:val="191919"/>
          <w:sz w:val="32"/>
          <w:szCs w:val="32"/>
          <w:lang w:val="en-US" w:eastAsia="zh-CN"/>
        </w:rPr>
        <w:t>附件16</w:t>
      </w:r>
    </w:p>
    <w:p>
      <w:pPr>
        <w:spacing w:line="560" w:lineRule="exact"/>
        <w:jc w:val="center"/>
        <w:rPr>
          <w:rFonts w:hint="default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四川电子机械职业技术学院</w:t>
      </w:r>
    </w:p>
    <w:p>
      <w:pPr>
        <w:spacing w:line="560" w:lineRule="exact"/>
        <w:jc w:val="center"/>
        <w:rPr>
          <w:rFonts w:hint="eastAsia" w:ascii="方正楷体_GBK" w:hAnsi="华文中宋" w:eastAsia="方正楷体_GBK" w:cs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“争优创先”活动优秀社团推荐统计表</w:t>
      </w:r>
    </w:p>
    <w:tbl>
      <w:tblPr>
        <w:tblStyle w:val="7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352"/>
        <w:gridCol w:w="1308"/>
        <w:gridCol w:w="186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52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1840E51"/>
    <w:rsid w:val="04760D2A"/>
    <w:rsid w:val="11713EF6"/>
    <w:rsid w:val="136017CE"/>
    <w:rsid w:val="1C7047BA"/>
    <w:rsid w:val="230B6819"/>
    <w:rsid w:val="2B151379"/>
    <w:rsid w:val="350D33CC"/>
    <w:rsid w:val="374B5655"/>
    <w:rsid w:val="38B421CF"/>
    <w:rsid w:val="3C2F5866"/>
    <w:rsid w:val="45A77512"/>
    <w:rsid w:val="496B4043"/>
    <w:rsid w:val="49704B7A"/>
    <w:rsid w:val="56C01EF2"/>
    <w:rsid w:val="5DDD340B"/>
    <w:rsid w:val="632E512A"/>
    <w:rsid w:val="6552609F"/>
    <w:rsid w:val="69C171F1"/>
    <w:rsid w:val="6D5859D6"/>
    <w:rsid w:val="70FB403D"/>
    <w:rsid w:val="710D4D92"/>
    <w:rsid w:val="73D65BD3"/>
    <w:rsid w:val="74266DDB"/>
    <w:rsid w:val="79B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8A903FEAC4074643801BDB910F85FCE2</vt:lpwstr>
  </property>
</Properties>
</file>