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01" w:line="227" w:lineRule="auto"/>
        <w:ind w:left="1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3"/>
          <w:sz w:val="31"/>
          <w:szCs w:val="31"/>
        </w:rPr>
        <w:t>件 1</w:t>
      </w:r>
    </w:p>
    <w:p>
      <w:pPr>
        <w:spacing w:line="399" w:lineRule="auto"/>
        <w:rPr>
          <w:rFonts w:ascii="Arial"/>
          <w:sz w:val="21"/>
        </w:rPr>
      </w:pPr>
    </w:p>
    <w:p>
      <w:pPr>
        <w:spacing w:before="184" w:line="186" w:lineRule="auto"/>
        <w:ind w:left="83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国家奖助学金“具体评审条件”一览表</w:t>
      </w:r>
    </w:p>
    <w:p>
      <w:pPr>
        <w:spacing w:line="64" w:lineRule="exact"/>
      </w:pPr>
    </w:p>
    <w:tbl>
      <w:tblPr>
        <w:tblStyle w:val="5"/>
        <w:tblW w:w="90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3258"/>
        <w:gridCol w:w="1406"/>
        <w:gridCol w:w="1984"/>
        <w:gridCol w:w="17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27" w:type="dxa"/>
            <w:vAlign w:val="top"/>
          </w:tcPr>
          <w:p>
            <w:pPr>
              <w:spacing w:before="35" w:line="259" w:lineRule="exact"/>
              <w:ind w:left="16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5"/>
                <w:position w:val="4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楷体" w:hAnsi="楷体" w:eastAsia="楷体" w:cs="楷体"/>
                <w:spacing w:val="4"/>
                <w:position w:val="4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  <w:p>
            <w:pPr>
              <w:spacing w:line="226" w:lineRule="auto"/>
              <w:ind w:left="161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</w:p>
        </w:tc>
        <w:tc>
          <w:tcPr>
            <w:tcW w:w="3258" w:type="dxa"/>
            <w:vAlign w:val="top"/>
          </w:tcPr>
          <w:p>
            <w:pPr>
              <w:spacing w:before="164" w:line="226" w:lineRule="auto"/>
              <w:ind w:left="1241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6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学习年</w:t>
            </w:r>
            <w:r>
              <w:rPr>
                <w:rFonts w:ascii="楷体" w:hAnsi="楷体" w:eastAsia="楷体" w:cs="楷体"/>
                <w:spacing w:val="5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限</w:t>
            </w:r>
          </w:p>
        </w:tc>
        <w:tc>
          <w:tcPr>
            <w:tcW w:w="1406" w:type="dxa"/>
            <w:vAlign w:val="top"/>
          </w:tcPr>
          <w:p>
            <w:pPr>
              <w:spacing w:before="164" w:line="226" w:lineRule="auto"/>
              <w:ind w:left="31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6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学习成</w:t>
            </w:r>
            <w:r>
              <w:rPr>
                <w:rFonts w:ascii="楷体" w:hAnsi="楷体" w:eastAsia="楷体" w:cs="楷体"/>
                <w:spacing w:val="5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绩</w:t>
            </w:r>
          </w:p>
        </w:tc>
        <w:tc>
          <w:tcPr>
            <w:tcW w:w="1984" w:type="dxa"/>
            <w:vAlign w:val="top"/>
          </w:tcPr>
          <w:p>
            <w:pPr>
              <w:spacing w:before="164" w:line="226" w:lineRule="auto"/>
              <w:ind w:left="59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1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破</w:t>
            </w:r>
            <w:r>
              <w:rPr>
                <w:rFonts w:ascii="楷体" w:hAnsi="楷体" w:eastAsia="楷体" w:cs="楷体"/>
                <w:spacing w:val="10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格条件</w:t>
            </w:r>
          </w:p>
        </w:tc>
        <w:tc>
          <w:tcPr>
            <w:tcW w:w="1705" w:type="dxa"/>
            <w:vAlign w:val="top"/>
          </w:tcPr>
          <w:p>
            <w:pPr>
              <w:spacing w:before="164" w:line="228" w:lineRule="auto"/>
              <w:ind w:left="651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9" w:hRule="atLeast"/>
        </w:trPr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2" w:line="259" w:lineRule="auto"/>
              <w:ind w:left="114" w:right="11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本 专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科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 xml:space="preserve"> 生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国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 xml:space="preserve"> 家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奖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 xml:space="preserve"> 学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金</w:t>
            </w:r>
          </w:p>
        </w:tc>
        <w:tc>
          <w:tcPr>
            <w:tcW w:w="325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auto"/>
              <w:ind w:left="107" w:right="102" w:firstLine="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6"/>
                <w:sz w:val="19"/>
                <w:szCs w:val="19"/>
              </w:rPr>
              <w:t>本</w:t>
            </w: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专科二年级(含二年级) 以上；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19"/>
                <w:szCs w:val="19"/>
              </w:rPr>
              <w:t xml:space="preserve">专升本学生进入本科阶段第 </w:t>
            </w:r>
            <w:r>
              <w:rPr>
                <w:rFonts w:ascii="Times New Roman" w:hAnsi="Times New Roman" w:eastAsia="Times New Roman" w:cs="Times New Roman"/>
                <w:spacing w:val="17"/>
                <w:sz w:val="19"/>
                <w:szCs w:val="19"/>
              </w:rPr>
              <w:t xml:space="preserve">2  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 xml:space="preserve">含第 </w:t>
            </w:r>
            <w:r>
              <w:rPr>
                <w:rFonts w:ascii="Times New Roman" w:hAnsi="Times New Roman" w:eastAsia="Times New Roman" w:cs="Times New Roman"/>
                <w:spacing w:val="7"/>
                <w:sz w:val="19"/>
                <w:szCs w:val="19"/>
              </w:rPr>
              <w:t xml:space="preserve">2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年) 以上； 五年一贯制高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19"/>
                <w:szCs w:val="19"/>
              </w:rPr>
              <w:t xml:space="preserve">职(中职高职连读) 学生入学第 </w:t>
            </w:r>
            <w:r>
              <w:rPr>
                <w:rFonts w:ascii="Times New Roman" w:hAnsi="Times New Roman" w:eastAsia="Times New Roman" w:cs="Times New Roman"/>
                <w:spacing w:val="15"/>
                <w:sz w:val="19"/>
                <w:szCs w:val="19"/>
              </w:rPr>
              <w:t>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；本硕连读或本硕博连读的特殊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19"/>
                <w:szCs w:val="19"/>
              </w:rPr>
              <w:t>学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制学生，根据当年所修课程层次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19"/>
                <w:szCs w:val="19"/>
              </w:rPr>
              <w:t>确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定参与相应学段的国家奖学金评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 xml:space="preserve">定， 原则上从入学第 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 xml:space="preserve">6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年开</w:t>
            </w:r>
            <w:r>
              <w:rPr>
                <w:rFonts w:ascii="仿宋" w:hAnsi="仿宋" w:eastAsia="仿宋" w:cs="仿宋"/>
                <w:sz w:val="19"/>
                <w:szCs w:val="19"/>
              </w:rPr>
              <w:t>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即不 </w:t>
            </w:r>
            <w:r>
              <w:rPr>
                <w:rFonts w:ascii="仿宋" w:hAnsi="仿宋" w:eastAsia="仿宋" w:cs="仿宋"/>
                <w:spacing w:val="22"/>
                <w:sz w:val="19"/>
                <w:szCs w:val="19"/>
              </w:rPr>
              <w:t>在</w:t>
            </w:r>
            <w:r>
              <w:rPr>
                <w:rFonts w:ascii="仿宋" w:hAnsi="仿宋" w:eastAsia="仿宋" w:cs="仿宋"/>
                <w:spacing w:val="21"/>
                <w:sz w:val="19"/>
                <w:szCs w:val="19"/>
              </w:rPr>
              <w:t>本科学习阶段</w:t>
            </w:r>
            <w:r>
              <w:rPr>
                <w:rFonts w:ascii="Times New Roman" w:hAnsi="Times New Roman" w:eastAsia="Times New Roman" w:cs="Times New Roman"/>
                <w:spacing w:val="21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pacing w:val="21"/>
                <w:sz w:val="19"/>
                <w:szCs w:val="19"/>
              </w:rPr>
              <w:t>不再具备申请资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格</w:t>
            </w:r>
            <w:r>
              <w:rPr>
                <w:rFonts w:ascii="仿宋" w:hAnsi="仿宋" w:eastAsia="仿宋" w:cs="仿宋"/>
                <w:spacing w:val="-7"/>
                <w:sz w:val="19"/>
                <w:szCs w:val="19"/>
              </w:rPr>
              <w:t>。</w:t>
            </w:r>
          </w:p>
        </w:tc>
        <w:tc>
          <w:tcPr>
            <w:tcW w:w="140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2" w:line="256" w:lineRule="auto"/>
              <w:ind w:left="109" w:right="106" w:firstLine="1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4"/>
                <w:sz w:val="19"/>
                <w:szCs w:val="19"/>
              </w:rPr>
              <w:t>学</w:t>
            </w:r>
            <w:r>
              <w:rPr>
                <w:rFonts w:ascii="仿宋" w:hAnsi="仿宋" w:eastAsia="仿宋" w:cs="仿宋"/>
                <w:spacing w:val="-17"/>
                <w:sz w:val="19"/>
                <w:szCs w:val="19"/>
              </w:rPr>
              <w:t xml:space="preserve"> 习 成 绩 排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19"/>
                <w:szCs w:val="19"/>
              </w:rPr>
              <w:t>名</w:t>
            </w:r>
            <w:r>
              <w:rPr>
                <w:rFonts w:ascii="仿宋" w:hAnsi="仿宋" w:eastAsia="仿宋" w:cs="仿宋"/>
                <w:spacing w:val="-16"/>
                <w:sz w:val="19"/>
                <w:szCs w:val="19"/>
              </w:rPr>
              <w:t xml:space="preserve"> 与 综 合 考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19"/>
                <w:szCs w:val="19"/>
              </w:rPr>
              <w:t>评</w:t>
            </w:r>
            <w:r>
              <w:rPr>
                <w:rFonts w:ascii="仿宋" w:hAnsi="仿宋" w:eastAsia="仿宋" w:cs="仿宋"/>
                <w:spacing w:val="-16"/>
                <w:sz w:val="19"/>
                <w:szCs w:val="19"/>
              </w:rPr>
              <w:t xml:space="preserve"> 成 绩 排 名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19"/>
                <w:szCs w:val="19"/>
              </w:rPr>
              <w:t>在</w:t>
            </w:r>
            <w:r>
              <w:rPr>
                <w:rFonts w:ascii="仿宋" w:hAnsi="仿宋" w:eastAsia="仿宋" w:cs="仿宋"/>
                <w:spacing w:val="-16"/>
                <w:sz w:val="19"/>
                <w:szCs w:val="19"/>
              </w:rPr>
              <w:t xml:space="preserve"> 评 选 范 围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19"/>
                <w:szCs w:val="19"/>
              </w:rPr>
              <w:t>内</w:t>
            </w:r>
            <w:r>
              <w:rPr>
                <w:rFonts w:ascii="仿宋" w:hAnsi="仿宋" w:eastAsia="仿宋" w:cs="仿宋"/>
                <w:spacing w:val="-16"/>
                <w:sz w:val="19"/>
                <w:szCs w:val="19"/>
              </w:rPr>
              <w:t xml:space="preserve"> 均 位 于 前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8"/>
                <w:sz w:val="19"/>
                <w:szCs w:val="1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3"/>
                <w:sz w:val="19"/>
                <w:szCs w:val="19"/>
              </w:rPr>
              <w:t xml:space="preserve">0%  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(含)，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19"/>
                <w:szCs w:val="19"/>
              </w:rPr>
              <w:t>且</w:t>
            </w:r>
            <w:r>
              <w:rPr>
                <w:rFonts w:ascii="仿宋" w:hAnsi="仿宋" w:eastAsia="仿宋" w:cs="仿宋"/>
                <w:spacing w:val="-16"/>
                <w:sz w:val="19"/>
                <w:szCs w:val="19"/>
              </w:rPr>
              <w:t xml:space="preserve"> 没 有 不 及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格科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目。</w:t>
            </w:r>
          </w:p>
        </w:tc>
        <w:tc>
          <w:tcPr>
            <w:tcW w:w="1984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62" w:line="254" w:lineRule="auto"/>
              <w:ind w:left="110" w:right="104" w:firstLine="1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 xml:space="preserve">学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习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成 绩排名或综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19"/>
                <w:szCs w:val="19"/>
              </w:rPr>
              <w:t>合</w:t>
            </w: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考评 成绩排名没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 xml:space="preserve">有进入前 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10%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，但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均 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位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 xml:space="preserve">于前 </w:t>
            </w:r>
            <w:r>
              <w:rPr>
                <w:rFonts w:ascii="Times New Roman" w:hAnsi="Times New Roman" w:eastAsia="Times New Roman" w:cs="Times New Roman"/>
                <w:spacing w:val="11"/>
                <w:sz w:val="19"/>
                <w:szCs w:val="19"/>
              </w:rPr>
              <w:t xml:space="preserve">30% 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(含)的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学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生， 参评学年必须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在道德风尚、学术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研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究、学科竞赛、创新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发明、社会实践、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社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会工作、体育竞赛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艺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术展 演等某 一方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面表现非常突出。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6" w:hRule="atLeast"/>
        </w:trPr>
        <w:tc>
          <w:tcPr>
            <w:tcW w:w="72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1" w:line="258" w:lineRule="auto"/>
              <w:ind w:left="113" w:right="110" w:firstLine="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本 专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科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 xml:space="preserve"> 生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国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 xml:space="preserve"> 家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励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 xml:space="preserve"> 志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奖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 xml:space="preserve"> 学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金</w:t>
            </w:r>
          </w:p>
        </w:tc>
        <w:tc>
          <w:tcPr>
            <w:tcW w:w="325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2" w:line="266" w:lineRule="auto"/>
              <w:ind w:left="117" w:firstLine="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与本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专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科生国家奖学金“学习年限”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要求</w:t>
            </w:r>
            <w:r>
              <w:rPr>
                <w:rFonts w:ascii="仿宋" w:hAnsi="仿宋" w:eastAsia="仿宋" w:cs="仿宋"/>
                <w:sz w:val="19"/>
                <w:szCs w:val="19"/>
              </w:rPr>
              <w:t>一致。</w:t>
            </w:r>
          </w:p>
        </w:tc>
        <w:tc>
          <w:tcPr>
            <w:tcW w:w="140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03"/>
              </w:tabs>
              <w:spacing w:before="62" w:line="256" w:lineRule="auto"/>
              <w:ind w:left="109" w:right="105" w:firstLine="1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4"/>
                <w:sz w:val="19"/>
                <w:szCs w:val="19"/>
              </w:rPr>
              <w:t>学</w:t>
            </w:r>
            <w:r>
              <w:rPr>
                <w:rFonts w:ascii="仿宋" w:hAnsi="仿宋" w:eastAsia="仿宋" w:cs="仿宋"/>
                <w:spacing w:val="-17"/>
                <w:sz w:val="19"/>
                <w:szCs w:val="19"/>
              </w:rPr>
              <w:t xml:space="preserve"> 习 成 绩 排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19"/>
                <w:szCs w:val="19"/>
              </w:rPr>
              <w:t>名</w:t>
            </w:r>
            <w:r>
              <w:rPr>
                <w:rFonts w:ascii="仿宋" w:hAnsi="仿宋" w:eastAsia="仿宋" w:cs="仿宋"/>
                <w:spacing w:val="-16"/>
                <w:sz w:val="19"/>
                <w:szCs w:val="19"/>
              </w:rPr>
              <w:t xml:space="preserve"> 与 综 合 考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评成绩排名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， </w:t>
            </w:r>
            <w:r>
              <w:rPr>
                <w:rFonts w:ascii="仿宋" w:hAnsi="仿宋" w:eastAsia="仿宋" w:cs="仿宋"/>
                <w:spacing w:val="-17"/>
                <w:sz w:val="19"/>
                <w:szCs w:val="19"/>
              </w:rPr>
              <w:t>原</w:t>
            </w:r>
            <w:r>
              <w:rPr>
                <w:rFonts w:ascii="仿宋" w:hAnsi="仿宋" w:eastAsia="仿宋" w:cs="仿宋"/>
                <w:spacing w:val="-16"/>
                <w:sz w:val="19"/>
                <w:szCs w:val="19"/>
              </w:rPr>
              <w:t xml:space="preserve"> 则 上 应 在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19"/>
                <w:szCs w:val="19"/>
              </w:rPr>
              <w:t>评</w:t>
            </w:r>
            <w:r>
              <w:rPr>
                <w:rFonts w:ascii="仿宋" w:hAnsi="仿宋" w:eastAsia="仿宋" w:cs="仿宋"/>
                <w:spacing w:val="-16"/>
                <w:sz w:val="19"/>
                <w:szCs w:val="19"/>
              </w:rPr>
              <w:t xml:space="preserve"> 选 范 围 内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 xml:space="preserve">位 于 前 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%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z w:val="19"/>
                <w:szCs w:val="19"/>
              </w:rPr>
              <w:tab/>
            </w:r>
            <w:r>
              <w:rPr>
                <w:rFonts w:ascii="仿宋" w:hAnsi="仿宋" w:eastAsia="仿宋" w:cs="仿宋"/>
                <w:spacing w:val="21"/>
                <w:sz w:val="19"/>
                <w:szCs w:val="19"/>
              </w:rPr>
              <w:t>(含)。</w:t>
            </w:r>
          </w:p>
        </w:tc>
        <w:tc>
          <w:tcPr>
            <w:tcW w:w="198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auto"/>
              <w:ind w:left="115" w:right="103" w:firstLine="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 xml:space="preserve">学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习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成 绩排名或综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19"/>
                <w:szCs w:val="19"/>
              </w:rPr>
              <w:t>合</w:t>
            </w: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考评 成绩排名超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 xml:space="preserve">出前 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0%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，但均位于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前 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0%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(含) 的，必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须在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参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 xml:space="preserve">评学年 ( </w:t>
            </w:r>
            <w:r>
              <w:rPr>
                <w:rFonts w:ascii="Times New Roman" w:hAnsi="Times New Roman" w:eastAsia="Times New Roman" w:cs="Times New Roman"/>
                <w:spacing w:val="-3"/>
                <w:sz w:val="19"/>
                <w:szCs w:val="19"/>
              </w:rPr>
              <w:t>2021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7"/>
                <w:sz w:val="19"/>
                <w:szCs w:val="19"/>
              </w:rPr>
              <w:t xml:space="preserve">2022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 xml:space="preserve">学年)获得 </w:t>
            </w:r>
            <w:r>
              <w:rPr>
                <w:rFonts w:ascii="Times New Roman" w:hAnsi="Times New Roman" w:eastAsia="Times New Roman" w:cs="Times New Roman"/>
                <w:spacing w:val="7"/>
                <w:sz w:val="19"/>
                <w:szCs w:val="19"/>
              </w:rPr>
              <w:t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次及以上校级(含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19"/>
                <w:szCs w:val="19"/>
              </w:rPr>
              <w:t>级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)以上表彰奖励。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19"/>
                <w:szCs w:val="19"/>
              </w:rPr>
              <w:t>“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校级(含校级) 以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上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表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彰 奖励” 的认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定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，由各高校自行确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9"/>
                <w:szCs w:val="19"/>
              </w:rPr>
              <w:t>定</w:t>
            </w: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。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727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62" w:line="259" w:lineRule="auto"/>
              <w:ind w:left="114" w:right="11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本 专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科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 xml:space="preserve"> 生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国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 xml:space="preserve"> 家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助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 xml:space="preserve"> 学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金</w:t>
            </w:r>
          </w:p>
        </w:tc>
        <w:tc>
          <w:tcPr>
            <w:tcW w:w="3258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62" w:line="260" w:lineRule="auto"/>
              <w:ind w:left="107" w:right="107" w:firstLine="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2"/>
                <w:sz w:val="19"/>
                <w:szCs w:val="19"/>
              </w:rPr>
              <w:t>大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一新生、在校生和预科生。超过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19"/>
                <w:szCs w:val="19"/>
              </w:rPr>
              <w:t>基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本修业年限的在校生不再具备申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请条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件。</w:t>
            </w:r>
          </w:p>
        </w:tc>
        <w:tc>
          <w:tcPr>
            <w:tcW w:w="140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5" w:line="135" w:lineRule="exact"/>
              <w:ind w:left="49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1"/>
                <w:sz w:val="19"/>
                <w:szCs w:val="19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10"/>
                <w:sz w:val="19"/>
                <w:szCs w:val="19"/>
              </w:rPr>
              <w:t>—</w:t>
            </w:r>
          </w:p>
        </w:tc>
        <w:tc>
          <w:tcPr>
            <w:tcW w:w="198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5" w:line="135" w:lineRule="exact"/>
              <w:ind w:left="78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1"/>
                <w:sz w:val="19"/>
                <w:szCs w:val="19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10"/>
                <w:sz w:val="19"/>
                <w:szCs w:val="19"/>
              </w:rPr>
              <w:t>—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7" w:h="16841"/>
          <w:pgMar w:top="1431" w:right="1351" w:bottom="1706" w:left="1469" w:header="0" w:footer="1428" w:gutter="0"/>
          <w:cols w:space="720" w:num="1"/>
        </w:sectPr>
      </w:pPr>
    </w:p>
    <w:p/>
    <w:p/>
    <w:p>
      <w:pPr>
        <w:spacing w:line="183" w:lineRule="exact"/>
      </w:pPr>
    </w:p>
    <w:tbl>
      <w:tblPr>
        <w:tblStyle w:val="5"/>
        <w:tblW w:w="90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3258"/>
        <w:gridCol w:w="1406"/>
        <w:gridCol w:w="1984"/>
        <w:gridCol w:w="17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27" w:type="dxa"/>
            <w:vAlign w:val="top"/>
          </w:tcPr>
          <w:p>
            <w:pPr>
              <w:spacing w:before="35" w:line="259" w:lineRule="exact"/>
              <w:ind w:left="16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5"/>
                <w:position w:val="4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楷体" w:hAnsi="楷体" w:eastAsia="楷体" w:cs="楷体"/>
                <w:spacing w:val="4"/>
                <w:position w:val="4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  <w:p>
            <w:pPr>
              <w:spacing w:line="226" w:lineRule="auto"/>
              <w:ind w:left="161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</w:p>
        </w:tc>
        <w:tc>
          <w:tcPr>
            <w:tcW w:w="3258" w:type="dxa"/>
            <w:vAlign w:val="top"/>
          </w:tcPr>
          <w:p>
            <w:pPr>
              <w:spacing w:before="164" w:line="226" w:lineRule="auto"/>
              <w:ind w:left="1241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6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学习年</w:t>
            </w:r>
            <w:r>
              <w:rPr>
                <w:rFonts w:ascii="楷体" w:hAnsi="楷体" w:eastAsia="楷体" w:cs="楷体"/>
                <w:spacing w:val="5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限</w:t>
            </w:r>
          </w:p>
        </w:tc>
        <w:tc>
          <w:tcPr>
            <w:tcW w:w="1406" w:type="dxa"/>
            <w:vAlign w:val="top"/>
          </w:tcPr>
          <w:p>
            <w:pPr>
              <w:spacing w:before="164" w:line="226" w:lineRule="auto"/>
              <w:ind w:left="31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6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学习成</w:t>
            </w:r>
            <w:r>
              <w:rPr>
                <w:rFonts w:ascii="楷体" w:hAnsi="楷体" w:eastAsia="楷体" w:cs="楷体"/>
                <w:spacing w:val="5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绩</w:t>
            </w:r>
          </w:p>
        </w:tc>
        <w:tc>
          <w:tcPr>
            <w:tcW w:w="1984" w:type="dxa"/>
            <w:vAlign w:val="top"/>
          </w:tcPr>
          <w:p>
            <w:pPr>
              <w:spacing w:before="164" w:line="226" w:lineRule="auto"/>
              <w:ind w:left="59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1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破</w:t>
            </w:r>
            <w:r>
              <w:rPr>
                <w:rFonts w:ascii="楷体" w:hAnsi="楷体" w:eastAsia="楷体" w:cs="楷体"/>
                <w:spacing w:val="10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格条件</w:t>
            </w:r>
          </w:p>
        </w:tc>
        <w:tc>
          <w:tcPr>
            <w:tcW w:w="1705" w:type="dxa"/>
            <w:vAlign w:val="top"/>
          </w:tcPr>
          <w:p>
            <w:pPr>
              <w:spacing w:before="164" w:line="228" w:lineRule="auto"/>
              <w:ind w:left="651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5" w:hRule="atLeast"/>
        </w:trPr>
        <w:tc>
          <w:tcPr>
            <w:tcW w:w="72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260" w:lineRule="auto"/>
              <w:ind w:left="120" w:right="110" w:hanging="1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 xml:space="preserve">研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究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生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国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家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奖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学金</w:t>
            </w:r>
          </w:p>
        </w:tc>
        <w:tc>
          <w:tcPr>
            <w:tcW w:w="325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2" w:line="257" w:lineRule="auto"/>
              <w:ind w:left="113" w:right="1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新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生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和在校生均可参评， 当年毕业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的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学生不再具备申请资格。直博生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和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招生简章中注明不授予中间学位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的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本硕博、硕博连读学生，根据当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所修课程的层次阶段确定身份参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与研究生国家奖学金的评定。</w:t>
            </w:r>
          </w:p>
        </w:tc>
        <w:tc>
          <w:tcPr>
            <w:tcW w:w="140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65" w:lineRule="auto"/>
              <w:ind w:left="112" w:right="106" w:firstLine="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4"/>
                <w:sz w:val="19"/>
                <w:szCs w:val="19"/>
              </w:rPr>
              <w:t>由</w:t>
            </w:r>
            <w:r>
              <w:rPr>
                <w:rFonts w:ascii="仿宋" w:hAnsi="仿宋" w:eastAsia="仿宋" w:cs="仿宋"/>
                <w:spacing w:val="-19"/>
                <w:sz w:val="19"/>
                <w:szCs w:val="19"/>
              </w:rPr>
              <w:t xml:space="preserve"> 各 高 校 自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确定。</w:t>
            </w:r>
          </w:p>
        </w:tc>
        <w:tc>
          <w:tcPr>
            <w:tcW w:w="198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2" w:line="226" w:lineRule="auto"/>
              <w:ind w:left="14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由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各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高校自行确定。</w:t>
            </w:r>
          </w:p>
        </w:tc>
        <w:tc>
          <w:tcPr>
            <w:tcW w:w="1705" w:type="dxa"/>
            <w:vMerge w:val="restart"/>
            <w:tcBorders>
              <w:bottom w:val="nil"/>
            </w:tcBorders>
            <w:vAlign w:val="top"/>
          </w:tcPr>
          <w:p>
            <w:pPr>
              <w:spacing w:before="34" w:line="250" w:lineRule="auto"/>
              <w:ind w:left="110" w:right="105" w:firstLine="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4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30"/>
                <w:sz w:val="19"/>
                <w:szCs w:val="19"/>
              </w:rPr>
              <w:t>一) 参评学年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19"/>
                <w:szCs w:val="19"/>
              </w:rPr>
              <w:t>具</w:t>
            </w:r>
            <w:r>
              <w:rPr>
                <w:rFonts w:ascii="仿宋" w:hAnsi="仿宋" w:eastAsia="仿宋" w:cs="仿宋"/>
                <w:spacing w:val="21"/>
                <w:sz w:val="19"/>
                <w:szCs w:val="19"/>
              </w:rPr>
              <w:t>有以下情形之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19"/>
                <w:szCs w:val="19"/>
              </w:rPr>
              <w:t>一</w:t>
            </w:r>
            <w:r>
              <w:rPr>
                <w:rFonts w:ascii="仿宋" w:hAnsi="仿宋" w:eastAsia="仿宋" w:cs="仿宋"/>
                <w:spacing w:val="21"/>
                <w:sz w:val="19"/>
                <w:szCs w:val="19"/>
              </w:rPr>
              <w:t>的研究生不具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备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 xml:space="preserve">申请资格：  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1.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19"/>
                <w:szCs w:val="19"/>
              </w:rPr>
              <w:t>违</w:t>
            </w:r>
            <w:r>
              <w:rPr>
                <w:rFonts w:ascii="仿宋" w:hAnsi="仿宋" w:eastAsia="仿宋" w:cs="仿宋"/>
                <w:spacing w:val="21"/>
                <w:sz w:val="19"/>
                <w:szCs w:val="19"/>
              </w:rPr>
              <w:t>反国家法律法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19"/>
                <w:szCs w:val="19"/>
              </w:rPr>
              <w:t>规</w:t>
            </w:r>
            <w:r>
              <w:rPr>
                <w:rFonts w:ascii="仿宋" w:hAnsi="仿宋" w:eastAsia="仿宋" w:cs="仿宋"/>
                <w:spacing w:val="21"/>
                <w:sz w:val="19"/>
                <w:szCs w:val="19"/>
              </w:rPr>
              <w:t>、校纪校规受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到处理者；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2.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有抄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19"/>
                <w:szCs w:val="19"/>
              </w:rPr>
              <w:t>袭</w:t>
            </w:r>
            <w:r>
              <w:rPr>
                <w:rFonts w:ascii="仿宋" w:hAnsi="仿宋" w:eastAsia="仿宋" w:cs="仿宋"/>
                <w:spacing w:val="21"/>
                <w:sz w:val="19"/>
                <w:szCs w:val="19"/>
              </w:rPr>
              <w:t>剽窃、弄虚作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19"/>
                <w:szCs w:val="19"/>
              </w:rPr>
              <w:t>假</w:t>
            </w:r>
            <w:r>
              <w:rPr>
                <w:rFonts w:ascii="仿宋" w:hAnsi="仿宋" w:eastAsia="仿宋" w:cs="仿宋"/>
                <w:spacing w:val="21"/>
                <w:sz w:val="19"/>
                <w:szCs w:val="19"/>
              </w:rPr>
              <w:t>等学术不端行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19"/>
                <w:szCs w:val="19"/>
              </w:rPr>
              <w:t>为</w:t>
            </w:r>
            <w:r>
              <w:rPr>
                <w:rFonts w:ascii="仿宋" w:hAnsi="仿宋" w:eastAsia="仿宋" w:cs="仿宋"/>
                <w:spacing w:val="-12"/>
                <w:sz w:val="19"/>
                <w:szCs w:val="19"/>
              </w:rPr>
              <w:t xml:space="preserve"> 经 查 证 属 实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者；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3.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学籍状态处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19"/>
                <w:szCs w:val="19"/>
              </w:rPr>
              <w:t>于</w:t>
            </w:r>
            <w:r>
              <w:rPr>
                <w:rFonts w:ascii="仿宋" w:hAnsi="仿宋" w:eastAsia="仿宋" w:cs="仿宋"/>
                <w:spacing w:val="21"/>
                <w:sz w:val="19"/>
                <w:szCs w:val="19"/>
              </w:rPr>
              <w:t>休学、保留学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籍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者。</w:t>
            </w:r>
          </w:p>
          <w:p>
            <w:pPr>
              <w:spacing w:before="25" w:line="250" w:lineRule="auto"/>
              <w:ind w:left="110" w:right="107" w:firstLine="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4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30"/>
                <w:sz w:val="19"/>
                <w:szCs w:val="19"/>
              </w:rPr>
              <w:t>二) 具有以下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19"/>
                <w:szCs w:val="19"/>
              </w:rPr>
              <w:t>情</w:t>
            </w:r>
            <w:r>
              <w:rPr>
                <w:rFonts w:ascii="仿宋" w:hAnsi="仿宋" w:eastAsia="仿宋" w:cs="仿宋"/>
                <w:spacing w:val="21"/>
                <w:sz w:val="19"/>
                <w:szCs w:val="19"/>
              </w:rPr>
              <w:t>形之一的研究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19"/>
                <w:szCs w:val="19"/>
              </w:rPr>
              <w:t>生</w:t>
            </w:r>
            <w:r>
              <w:rPr>
                <w:rFonts w:ascii="仿宋" w:hAnsi="仿宋" w:eastAsia="仿宋" w:cs="仿宋"/>
                <w:spacing w:val="21"/>
                <w:sz w:val="19"/>
                <w:szCs w:val="19"/>
              </w:rPr>
              <w:t>原则上不具备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申请资格：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1.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超出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19"/>
                <w:szCs w:val="19"/>
              </w:rPr>
              <w:t>基</w:t>
            </w:r>
            <w:r>
              <w:rPr>
                <w:rFonts w:ascii="仿宋" w:hAnsi="仿宋" w:eastAsia="仿宋" w:cs="仿宋"/>
                <w:spacing w:val="-12"/>
                <w:sz w:val="19"/>
                <w:szCs w:val="19"/>
              </w:rPr>
              <w:t xml:space="preserve"> 本 修 业 年 限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者；</w:t>
            </w: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2.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基本修业年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19"/>
                <w:szCs w:val="19"/>
              </w:rPr>
              <w:t>限</w:t>
            </w:r>
            <w:r>
              <w:rPr>
                <w:rFonts w:ascii="仿宋" w:hAnsi="仿宋" w:eastAsia="仿宋" w:cs="仿宋"/>
                <w:spacing w:val="21"/>
                <w:sz w:val="19"/>
                <w:szCs w:val="19"/>
              </w:rPr>
              <w:t>内因私出国留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19"/>
                <w:szCs w:val="19"/>
              </w:rPr>
              <w:t>学</w:t>
            </w:r>
            <w:r>
              <w:rPr>
                <w:rFonts w:ascii="仿宋" w:hAnsi="仿宋" w:eastAsia="仿宋" w:cs="仿宋"/>
                <w:spacing w:val="21"/>
                <w:sz w:val="19"/>
                <w:szCs w:val="19"/>
              </w:rPr>
              <w:t>、疾病、创业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19"/>
                <w:szCs w:val="19"/>
              </w:rPr>
              <w:t>等</w:t>
            </w:r>
            <w:r>
              <w:rPr>
                <w:rFonts w:ascii="仿宋" w:hAnsi="仿宋" w:eastAsia="仿宋" w:cs="仿宋"/>
                <w:spacing w:val="21"/>
                <w:sz w:val="19"/>
                <w:szCs w:val="19"/>
              </w:rPr>
              <w:t>原因未在校学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35"/>
                <w:sz w:val="19"/>
                <w:szCs w:val="19"/>
              </w:rPr>
              <w:t>习者(因国家和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19"/>
                <w:szCs w:val="19"/>
              </w:rPr>
              <w:t>单</w:t>
            </w:r>
            <w:r>
              <w:rPr>
                <w:rFonts w:ascii="仿宋" w:hAnsi="仿宋" w:eastAsia="仿宋" w:cs="仿宋"/>
                <w:spacing w:val="21"/>
                <w:sz w:val="19"/>
                <w:szCs w:val="19"/>
              </w:rPr>
              <w:t>位公派出国留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19"/>
                <w:szCs w:val="19"/>
              </w:rPr>
              <w:t>学</w:t>
            </w:r>
            <w:r>
              <w:rPr>
                <w:rFonts w:ascii="仿宋" w:hAnsi="仿宋" w:eastAsia="仿宋" w:cs="仿宋"/>
                <w:spacing w:val="21"/>
                <w:sz w:val="19"/>
                <w:szCs w:val="19"/>
              </w:rPr>
              <w:t>或校际交流在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19"/>
                <w:szCs w:val="19"/>
              </w:rPr>
              <w:t>境</w:t>
            </w:r>
            <w:r>
              <w:rPr>
                <w:rFonts w:ascii="仿宋" w:hAnsi="仿宋" w:eastAsia="仿宋" w:cs="仿宋"/>
                <w:spacing w:val="21"/>
                <w:sz w:val="19"/>
                <w:szCs w:val="19"/>
              </w:rPr>
              <w:t>外学习的研究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生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除外) 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7" w:hRule="atLeast"/>
        </w:trPr>
        <w:tc>
          <w:tcPr>
            <w:tcW w:w="72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2" w:line="259" w:lineRule="auto"/>
              <w:ind w:left="123" w:right="110" w:hanging="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 xml:space="preserve">研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究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生 学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业 奖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学金</w:t>
            </w:r>
          </w:p>
        </w:tc>
        <w:tc>
          <w:tcPr>
            <w:tcW w:w="325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1" w:line="266" w:lineRule="auto"/>
              <w:ind w:left="117" w:right="12" w:firstLine="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8"/>
                <w:sz w:val="19"/>
                <w:szCs w:val="19"/>
              </w:rPr>
              <w:t>与研究生国家奖学金“学习年限</w:t>
            </w: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”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要求一致。</w:t>
            </w:r>
          </w:p>
        </w:tc>
        <w:tc>
          <w:tcPr>
            <w:tcW w:w="140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65" w:lineRule="auto"/>
              <w:ind w:left="112" w:right="106" w:firstLine="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4"/>
                <w:sz w:val="19"/>
                <w:szCs w:val="19"/>
              </w:rPr>
              <w:t>由</w:t>
            </w:r>
            <w:r>
              <w:rPr>
                <w:rFonts w:ascii="仿宋" w:hAnsi="仿宋" w:eastAsia="仿宋" w:cs="仿宋"/>
                <w:spacing w:val="-19"/>
                <w:sz w:val="19"/>
                <w:szCs w:val="19"/>
              </w:rPr>
              <w:t xml:space="preserve"> 各 高 校 自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确定。</w:t>
            </w:r>
          </w:p>
        </w:tc>
        <w:tc>
          <w:tcPr>
            <w:tcW w:w="198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1" w:line="226" w:lineRule="auto"/>
              <w:ind w:left="14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由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各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高校自行确定。</w:t>
            </w:r>
          </w:p>
        </w:tc>
        <w:tc>
          <w:tcPr>
            <w:tcW w:w="17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</w:trPr>
        <w:tc>
          <w:tcPr>
            <w:tcW w:w="727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61" w:line="259" w:lineRule="auto"/>
              <w:ind w:left="120" w:right="110" w:hanging="1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 xml:space="preserve">研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究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生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国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家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助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学金</w:t>
            </w:r>
          </w:p>
        </w:tc>
        <w:tc>
          <w:tcPr>
            <w:tcW w:w="325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2" w:line="261" w:lineRule="auto"/>
              <w:ind w:left="107" w:right="107" w:firstLine="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无固定工资收入的新生和在校生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19"/>
                <w:szCs w:val="19"/>
              </w:rPr>
              <w:t>超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过基本修业年限的在校生不再具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备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申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请条件。</w:t>
            </w:r>
          </w:p>
        </w:tc>
        <w:tc>
          <w:tcPr>
            <w:tcW w:w="140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5" w:line="135" w:lineRule="exact"/>
              <w:ind w:left="49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1"/>
                <w:sz w:val="19"/>
                <w:szCs w:val="19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10"/>
                <w:sz w:val="19"/>
                <w:szCs w:val="19"/>
              </w:rPr>
              <w:t>—</w:t>
            </w:r>
          </w:p>
        </w:tc>
        <w:tc>
          <w:tcPr>
            <w:tcW w:w="198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5" w:line="135" w:lineRule="exact"/>
              <w:ind w:left="78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1"/>
                <w:sz w:val="19"/>
                <w:szCs w:val="19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10"/>
                <w:sz w:val="19"/>
                <w:szCs w:val="19"/>
              </w:rPr>
              <w:t>—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7" w:h="16841"/>
          <w:pgMar w:top="1431" w:right="1351" w:bottom="1707" w:left="1469" w:header="0" w:footer="1428" w:gutter="0"/>
          <w:cols w:space="720" w:num="1"/>
        </w:sect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01" w:line="227" w:lineRule="auto"/>
        <w:ind w:left="1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9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2</w:t>
      </w:r>
    </w:p>
    <w:p>
      <w:pPr>
        <w:spacing w:before="170" w:line="187" w:lineRule="auto"/>
        <w:ind w:left="128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5"/>
          <w:sz w:val="43"/>
          <w:szCs w:val="43"/>
        </w:rPr>
        <w:t>本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专科生国家奖助学金评审流程</w:t>
      </w:r>
    </w:p>
    <w:p>
      <w:pPr>
        <w:spacing w:line="458" w:lineRule="auto"/>
        <w:rPr>
          <w:rFonts w:ascii="Arial"/>
          <w:sz w:val="21"/>
        </w:rPr>
      </w:pPr>
    </w:p>
    <w:p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一</w:t>
      </w:r>
      <w:r>
        <w:rPr>
          <w:rFonts w:ascii="黑体" w:hAnsi="黑体" w:eastAsia="黑体" w:cs="黑体"/>
          <w:spacing w:val="9"/>
          <w:sz w:val="31"/>
          <w:szCs w:val="31"/>
        </w:rPr>
        <w:t>、</w:t>
      </w:r>
      <w:r>
        <w:rPr>
          <w:rFonts w:ascii="黑体" w:hAnsi="黑体" w:eastAsia="黑体" w:cs="黑体"/>
          <w:spacing w:val="8"/>
          <w:sz w:val="31"/>
          <w:szCs w:val="31"/>
        </w:rPr>
        <w:t>本专科生国家奖学金评审流程</w:t>
      </w:r>
    </w:p>
    <w:p>
      <w:pPr>
        <w:spacing w:before="175" w:line="10748" w:lineRule="exact"/>
        <w:ind w:firstLine="17"/>
        <w:textAlignment w:val="center"/>
      </w:pPr>
      <w:r>
        <w:drawing>
          <wp:inline distT="0" distB="0" distL="0" distR="0">
            <wp:extent cx="4902835" cy="6615430"/>
            <wp:effectExtent l="0" t="0" r="12065" b="1397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3469" cy="661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7" w:type="default"/>
          <w:pgSz w:w="11907" w:h="16841"/>
          <w:pgMar w:top="1431" w:right="1785" w:bottom="1707" w:left="1606" w:header="0" w:footer="1426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0" w:line="224" w:lineRule="auto"/>
        <w:ind w:left="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二、本专科生国家励志奖学金评审流</w:t>
      </w:r>
      <w:r>
        <w:rPr>
          <w:rFonts w:ascii="黑体" w:hAnsi="黑体" w:eastAsia="黑体" w:cs="黑体"/>
          <w:spacing w:val="6"/>
          <w:sz w:val="31"/>
          <w:szCs w:val="31"/>
        </w:rPr>
        <w:t>程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11244" w:lineRule="exact"/>
        <w:textAlignment w:val="center"/>
      </w:pPr>
      <w:r>
        <w:drawing>
          <wp:inline distT="0" distB="0" distL="0" distR="0">
            <wp:extent cx="5372100" cy="713994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13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8" w:type="default"/>
          <w:pgSz w:w="11907" w:h="16841"/>
          <w:pgMar w:top="1431" w:right="1785" w:bottom="1707" w:left="1563" w:header="0" w:footer="1426" w:gutter="0"/>
          <w:cols w:space="720" w:num="1"/>
        </w:sect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101" w:line="224" w:lineRule="auto"/>
        <w:ind w:left="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三</w:t>
      </w:r>
      <w:r>
        <w:rPr>
          <w:rFonts w:ascii="黑体" w:hAnsi="黑体" w:eastAsia="黑体" w:cs="黑体"/>
          <w:spacing w:val="8"/>
          <w:sz w:val="31"/>
          <w:szCs w:val="31"/>
        </w:rPr>
        <w:t>、本专科生国家助学金评审流程</w:t>
      </w:r>
    </w:p>
    <w:p>
      <w:pPr>
        <w:spacing w:before="198" w:line="11427" w:lineRule="exact"/>
        <w:textAlignment w:val="center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895985</wp:posOffset>
            </wp:positionV>
            <wp:extent cx="5218430" cy="6759575"/>
            <wp:effectExtent l="0" t="0" r="1270" b="3175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18430" cy="675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54" w:line="185" w:lineRule="auto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footerReference r:id="rId9" w:type="default"/>
      <w:type w:val="continuous"/>
      <w:pgSz w:w="11907" w:h="16841"/>
      <w:pgMar w:top="1431" w:right="1442" w:bottom="1707" w:left="1560" w:header="0" w:footer="1426" w:gutter="0"/>
      <w:cols w:equalWidth="0" w:num="2">
        <w:col w:w="5699" w:space="100"/>
        <w:col w:w="310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12"/>
      <w:jc w:val="right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447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353"/>
      <w:rPr>
        <w:rFonts w:ascii="宋体" w:hAnsi="宋体" w:eastAsia="宋体" w:cs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356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k3ZTM5Mjk4MTk4OGQxOWNhNDBiNjU4ZTU0OGU3MjMifQ=="/>
  </w:docVars>
  <w:rsids>
    <w:rsidRoot w:val="00000000"/>
    <w:rsid w:val="01B75342"/>
    <w:rsid w:val="21CE6C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3.jpeg"/><Relationship Id="rId12" Type="http://schemas.openxmlformats.org/officeDocument/2006/relationships/image" Target="media/image2.jpeg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994</Words>
  <Characters>1021</Characters>
  <TotalTime>2</TotalTime>
  <ScaleCrop>false</ScaleCrop>
  <LinksUpToDate>false</LinksUpToDate>
  <CharactersWithSpaces>1254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2022-10-08T09:52:00Z</dcterms:created>
  <dc:creator>shuibg</dc:creator>
  <cp:lastModifiedBy>猫耳朵</cp:lastModifiedBy>
  <cp:lastPrinted>2022-10-08T02:11:48Z</cp:lastPrinted>
  <dcterms:modified xsi:type="dcterms:W3CDTF">2022-10-08T02:17:16Z</dcterms:modified>
  <dc:title>中共四川省委教育工作委员会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2022-10-08T09:52:24Z</vt:filetime>
  </property>
  <property fmtid="{D5CDD505-2E9C-101B-9397-08002B2CF9AE}" pid="4" name="KSOProductBuildVer">
    <vt:lpwstr>2052-11.1.0.12358</vt:lpwstr>
  </property>
  <property fmtid="{D5CDD505-2E9C-101B-9397-08002B2CF9AE}" pid="5" name="ICV">
    <vt:lpwstr>0A4827B851B04468B10B51DD94309655</vt:lpwstr>
  </property>
</Properties>
</file>